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5" w:rsidRPr="00FF006A" w:rsidRDefault="00BC569F" w:rsidP="00366C5E">
      <w:pPr>
        <w:shd w:val="clear" w:color="auto" w:fill="FFFFFF"/>
        <w:rPr>
          <w:color w:val="000000"/>
          <w:sz w:val="24"/>
          <w:szCs w:val="24"/>
        </w:rPr>
      </w:pPr>
      <w:r w:rsidRPr="00BC569F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7.75pt">
            <v:imagedata r:id="rId7" o:title="Правила приема1"/>
          </v:shape>
        </w:pict>
      </w:r>
      <w:r w:rsidR="008A0275" w:rsidRPr="00FF006A">
        <w:rPr>
          <w:color w:val="000000"/>
          <w:sz w:val="24"/>
          <w:szCs w:val="24"/>
        </w:rPr>
        <w:tab/>
        <w:t xml:space="preserve">                            </w:t>
      </w:r>
    </w:p>
    <w:p w:rsidR="008A0275" w:rsidRPr="00FF006A" w:rsidRDefault="008A0275">
      <w:pPr>
        <w:pStyle w:val="Default"/>
        <w:rPr>
          <w:b/>
          <w:bCs/>
        </w:rPr>
      </w:pPr>
    </w:p>
    <w:p w:rsidR="00BC569F" w:rsidRDefault="00BC569F" w:rsidP="00B81908">
      <w:pPr>
        <w:pStyle w:val="Default"/>
        <w:ind w:firstLine="680"/>
        <w:jc w:val="center"/>
        <w:rPr>
          <w:b/>
          <w:bCs/>
        </w:rPr>
      </w:pPr>
    </w:p>
    <w:p w:rsidR="00BC569F" w:rsidRDefault="00BC569F" w:rsidP="00B81908">
      <w:pPr>
        <w:pStyle w:val="Default"/>
        <w:ind w:firstLine="680"/>
        <w:jc w:val="center"/>
        <w:rPr>
          <w:b/>
          <w:bCs/>
        </w:rPr>
      </w:pPr>
    </w:p>
    <w:p w:rsidR="00BC569F" w:rsidRDefault="00BC569F" w:rsidP="00B81908">
      <w:pPr>
        <w:pStyle w:val="Default"/>
        <w:ind w:firstLine="680"/>
        <w:jc w:val="center"/>
        <w:rPr>
          <w:b/>
          <w:bCs/>
        </w:rPr>
      </w:pPr>
    </w:p>
    <w:p w:rsidR="00B81908" w:rsidRDefault="008A0275" w:rsidP="00B81908">
      <w:pPr>
        <w:pStyle w:val="Default"/>
        <w:ind w:firstLine="680"/>
        <w:jc w:val="center"/>
        <w:rPr>
          <w:b/>
          <w:bCs/>
        </w:rPr>
      </w:pPr>
      <w:r w:rsidRPr="00FF006A">
        <w:rPr>
          <w:b/>
          <w:bCs/>
        </w:rPr>
        <w:lastRenderedPageBreak/>
        <w:t>Правила приема на обучение по образовательным программам</w:t>
      </w:r>
    </w:p>
    <w:p w:rsidR="008A0275" w:rsidRPr="00FF006A" w:rsidRDefault="00B81908" w:rsidP="00B81908">
      <w:pPr>
        <w:pStyle w:val="Default"/>
        <w:ind w:firstLine="680"/>
        <w:jc w:val="center"/>
        <w:rPr>
          <w:b/>
          <w:bCs/>
        </w:rPr>
      </w:pPr>
      <w:r>
        <w:rPr>
          <w:b/>
          <w:bCs/>
        </w:rPr>
        <w:t xml:space="preserve"> </w:t>
      </w:r>
      <w:r w:rsidR="008A0275" w:rsidRPr="00FF006A">
        <w:rPr>
          <w:b/>
          <w:bCs/>
        </w:rPr>
        <w:t xml:space="preserve">в муниципальное </w:t>
      </w:r>
      <w:r w:rsidR="00366C5E" w:rsidRPr="00FF006A">
        <w:rPr>
          <w:b/>
          <w:bCs/>
        </w:rPr>
        <w:t xml:space="preserve">бюджетное </w:t>
      </w:r>
      <w:r w:rsidR="008A0275" w:rsidRPr="00FF006A">
        <w:rPr>
          <w:b/>
          <w:bCs/>
        </w:rPr>
        <w:t>общеобразовательное учреждение</w:t>
      </w:r>
    </w:p>
    <w:p w:rsidR="00B81908" w:rsidRDefault="00B81908" w:rsidP="00B81908">
      <w:pPr>
        <w:pStyle w:val="Default"/>
        <w:ind w:firstLine="680"/>
        <w:jc w:val="center"/>
        <w:rPr>
          <w:b/>
          <w:bCs/>
        </w:rPr>
      </w:pPr>
      <w:r>
        <w:rPr>
          <w:b/>
          <w:bCs/>
        </w:rPr>
        <w:t xml:space="preserve">«Ключевская средняя общеобразовательная школа» </w:t>
      </w:r>
    </w:p>
    <w:p w:rsidR="008A0275" w:rsidRPr="00FF006A" w:rsidRDefault="00B81908" w:rsidP="00B81908">
      <w:pPr>
        <w:pStyle w:val="Default"/>
        <w:ind w:firstLine="680"/>
        <w:jc w:val="center"/>
        <w:rPr>
          <w:b/>
          <w:bCs/>
        </w:rPr>
      </w:pPr>
      <w:r>
        <w:rPr>
          <w:b/>
          <w:bCs/>
        </w:rPr>
        <w:t>Беляевского района Оренбургской области</w:t>
      </w:r>
    </w:p>
    <w:p w:rsidR="008A0275" w:rsidRPr="00FF006A" w:rsidRDefault="008A0275" w:rsidP="00B81908">
      <w:pPr>
        <w:pStyle w:val="Default"/>
        <w:ind w:firstLine="680"/>
        <w:jc w:val="center"/>
        <w:rPr>
          <w:b/>
          <w:bCs/>
        </w:rPr>
      </w:pPr>
    </w:p>
    <w:p w:rsidR="008A0275" w:rsidRPr="00FF006A" w:rsidRDefault="008A0275" w:rsidP="00B81908">
      <w:pPr>
        <w:pStyle w:val="Default"/>
        <w:ind w:firstLine="680"/>
        <w:jc w:val="center"/>
        <w:rPr>
          <w:b/>
          <w:bCs/>
        </w:rPr>
      </w:pPr>
      <w:r w:rsidRPr="00FF006A">
        <w:rPr>
          <w:b/>
          <w:bCs/>
        </w:rPr>
        <w:t>Раздел I. Общие положения</w:t>
      </w:r>
    </w:p>
    <w:p w:rsidR="008A0275" w:rsidRPr="00FF006A" w:rsidRDefault="008A0275" w:rsidP="00B81908">
      <w:pPr>
        <w:pStyle w:val="Default"/>
        <w:ind w:firstLine="680"/>
        <w:jc w:val="both"/>
      </w:pPr>
    </w:p>
    <w:p w:rsidR="008A0275" w:rsidRPr="00FF006A" w:rsidRDefault="008A0275" w:rsidP="00B81908">
      <w:pPr>
        <w:pStyle w:val="Default"/>
        <w:ind w:firstLine="680"/>
        <w:jc w:val="both"/>
        <w:rPr>
          <w:b/>
          <w:bCs/>
        </w:rPr>
      </w:pPr>
      <w:r w:rsidRPr="00FF006A">
        <w:t xml:space="preserve">1. Правила приема граждан на обучение по образовательным программам в муниципальное </w:t>
      </w:r>
      <w:r w:rsidR="00366C5E" w:rsidRPr="00FF006A">
        <w:t xml:space="preserve">бюджетное </w:t>
      </w:r>
      <w:r w:rsidRPr="00FF006A">
        <w:t xml:space="preserve">общеобразовательное учреждение </w:t>
      </w:r>
      <w:r w:rsidR="00B81908">
        <w:rPr>
          <w:b/>
          <w:bCs/>
        </w:rPr>
        <w:t>«Ключевская средняя общеобразовательная школа» Беляевского района Оренбургской области</w:t>
      </w:r>
      <w:r w:rsidR="008027C8">
        <w:rPr>
          <w:b/>
          <w:bCs/>
        </w:rPr>
        <w:t xml:space="preserve"> </w:t>
      </w:r>
      <w:r w:rsidR="00366C5E" w:rsidRPr="00FF006A">
        <w:t xml:space="preserve"> </w:t>
      </w:r>
      <w:r w:rsidRPr="00FF006A">
        <w:t>(далее – Правила) регламентируют прием граждан для обучения по основным образовательным программам начального общего, основного общего (далее - общеобразовательные про</w:t>
      </w:r>
      <w:r w:rsidR="00366C5E" w:rsidRPr="00FF006A">
        <w:t xml:space="preserve">граммы) в муниципальное бюджетное общеобразовательное учреждение </w:t>
      </w:r>
      <w:r w:rsidR="00B81908">
        <w:rPr>
          <w:b/>
          <w:bCs/>
        </w:rPr>
        <w:t>«Ключевская средняя общеобразовательная школа» Беляевского района Оренбургской области</w:t>
      </w:r>
      <w:r w:rsidR="00366C5E" w:rsidRPr="00FF006A">
        <w:rPr>
          <w:b/>
          <w:bCs/>
        </w:rPr>
        <w:t xml:space="preserve"> </w:t>
      </w:r>
      <w:r w:rsidRPr="00FF006A">
        <w:t xml:space="preserve">(далее – Учреждение). </w:t>
      </w:r>
    </w:p>
    <w:p w:rsidR="006C5A9E" w:rsidRDefault="008A0275" w:rsidP="003667B6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110DB3">
        <w:rPr>
          <w:b w:val="0"/>
          <w:sz w:val="24"/>
          <w:szCs w:val="24"/>
        </w:rPr>
        <w:t>2. Правила разработаны в соответствии с Федераль</w:t>
      </w:r>
      <w:r w:rsidR="00366C5E" w:rsidRPr="00110DB3">
        <w:rPr>
          <w:b w:val="0"/>
          <w:sz w:val="24"/>
          <w:szCs w:val="24"/>
        </w:rPr>
        <w:t xml:space="preserve">ным законом от   29 </w:t>
      </w:r>
      <w:r w:rsidRPr="00110DB3">
        <w:rPr>
          <w:b w:val="0"/>
          <w:sz w:val="24"/>
          <w:szCs w:val="24"/>
        </w:rPr>
        <w:t>декабря 2012 года № 273-ФЗ «Об образовании в Российской Федераци</w:t>
      </w:r>
      <w:r w:rsidR="00110DB3" w:rsidRPr="00110DB3">
        <w:rPr>
          <w:b w:val="0"/>
          <w:sz w:val="24"/>
          <w:szCs w:val="24"/>
        </w:rPr>
        <w:t xml:space="preserve">и», </w:t>
      </w:r>
      <w:r w:rsidR="00110DB3" w:rsidRPr="00B81908">
        <w:rPr>
          <w:b w:val="0"/>
          <w:sz w:val="24"/>
          <w:szCs w:val="24"/>
        </w:rPr>
        <w:t>Федеральным законом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 w:rsidR="003667B6">
        <w:rPr>
          <w:b w:val="0"/>
          <w:sz w:val="24"/>
          <w:szCs w:val="24"/>
        </w:rPr>
        <w:t xml:space="preserve">, </w:t>
      </w:r>
      <w:hyperlink r:id="rId8" w:history="1">
        <w:r w:rsidR="003667B6">
          <w:rPr>
            <w:b w:val="0"/>
            <w:color w:val="000000" w:themeColor="text1"/>
            <w:sz w:val="24"/>
            <w:szCs w:val="24"/>
          </w:rPr>
          <w:t>приказом</w:t>
        </w:r>
      </w:hyperlink>
      <w:r w:rsidR="003667B6" w:rsidRPr="008027C8">
        <w:rPr>
          <w:b w:val="0"/>
          <w:sz w:val="24"/>
          <w:szCs w:val="24"/>
        </w:rPr>
        <w:t xml:space="preserve"> Министерства просвещения Российской Федерации от 2 сентября 2020 г. № 458 (зарегистрирован  Минюстом России 11 сентября 2020 г.  регистрационный № 59783)</w:t>
      </w:r>
    </w:p>
    <w:p w:rsidR="003667B6" w:rsidRPr="006C5A9E" w:rsidRDefault="006C5A9E" w:rsidP="003667B6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Внесены изменения в соответствии с</w:t>
      </w:r>
      <w:r w:rsidR="003667B6" w:rsidRPr="008027C8">
        <w:rPr>
          <w:b w:val="0"/>
          <w:sz w:val="24"/>
          <w:szCs w:val="24"/>
        </w:rPr>
        <w:t xml:space="preserve"> </w:t>
      </w:r>
      <w:hyperlink r:id="rId9" w:history="1">
        <w:r w:rsidRPr="006C5A9E">
          <w:rPr>
            <w:rStyle w:val="InternetLink"/>
            <w:rFonts w:eastAsia="Calibri"/>
            <w:b w:val="0"/>
            <w:color w:val="auto"/>
            <w:sz w:val="24"/>
            <w:szCs w:val="24"/>
            <w:u w:val="none"/>
            <w:lang w:eastAsia="en-US"/>
          </w:rPr>
          <w:t>приказом Мин</w:t>
        </w:r>
        <w:r>
          <w:rPr>
            <w:rStyle w:val="InternetLink"/>
            <w:rFonts w:eastAsia="Calibri"/>
            <w:b w:val="0"/>
            <w:color w:val="auto"/>
            <w:sz w:val="24"/>
            <w:szCs w:val="24"/>
            <w:u w:val="none"/>
            <w:lang w:eastAsia="en-US"/>
          </w:rPr>
          <w:t xml:space="preserve">истерства </w:t>
        </w:r>
        <w:r w:rsidRPr="006C5A9E">
          <w:rPr>
            <w:rStyle w:val="InternetLink"/>
            <w:rFonts w:eastAsia="Calibri"/>
            <w:b w:val="0"/>
            <w:color w:val="auto"/>
            <w:sz w:val="24"/>
            <w:szCs w:val="24"/>
            <w:u w:val="none"/>
            <w:lang w:eastAsia="en-US"/>
          </w:rPr>
          <w:t xml:space="preserve">просвещения </w:t>
        </w:r>
        <w:r>
          <w:rPr>
            <w:rStyle w:val="InternetLink"/>
            <w:rFonts w:eastAsia="Calibri"/>
            <w:b w:val="0"/>
            <w:color w:val="auto"/>
            <w:sz w:val="24"/>
            <w:szCs w:val="24"/>
            <w:u w:val="none"/>
            <w:lang w:eastAsia="en-US"/>
          </w:rPr>
          <w:t>Российской Федерации</w:t>
        </w:r>
        <w:r w:rsidRPr="006C5A9E">
          <w:rPr>
            <w:rStyle w:val="InternetLink"/>
            <w:rFonts w:eastAsia="Calibri"/>
            <w:b w:val="0"/>
            <w:color w:val="auto"/>
            <w:sz w:val="24"/>
            <w:szCs w:val="24"/>
            <w:u w:val="none"/>
            <w:lang w:eastAsia="en-US"/>
          </w:rPr>
          <w:t xml:space="preserve"> от 08.10.2021 № 707</w:t>
        </w:r>
      </w:hyperlink>
      <w:r>
        <w:rPr>
          <w:b w:val="0"/>
          <w:sz w:val="24"/>
          <w:szCs w:val="24"/>
        </w:rPr>
        <w:t xml:space="preserve"> (пункт 5.</w:t>
      </w:r>
      <w:r w:rsidR="00321103">
        <w:rPr>
          <w:b w:val="0"/>
          <w:sz w:val="24"/>
          <w:szCs w:val="24"/>
        </w:rPr>
        <w:t>1</w:t>
      </w:r>
      <w:r w:rsidR="006B7D40">
        <w:rPr>
          <w:b w:val="0"/>
          <w:sz w:val="24"/>
          <w:szCs w:val="24"/>
        </w:rPr>
        <w:t>.; 10.2.</w:t>
      </w:r>
      <w:r>
        <w:rPr>
          <w:b w:val="0"/>
          <w:sz w:val="24"/>
          <w:szCs w:val="24"/>
        </w:rPr>
        <w:t>).</w:t>
      </w:r>
    </w:p>
    <w:p w:rsidR="008A0275" w:rsidRPr="00FF006A" w:rsidRDefault="008A0275" w:rsidP="00B81908">
      <w:pPr>
        <w:pStyle w:val="Default"/>
        <w:ind w:firstLine="680"/>
        <w:jc w:val="both"/>
      </w:pPr>
      <w:r w:rsidRPr="00FF006A">
        <w:t>3</w:t>
      </w:r>
      <w:r w:rsidR="00366C5E" w:rsidRPr="00FF006A">
        <w:t xml:space="preserve">. Правила обеспечивают прием в </w:t>
      </w:r>
      <w:r w:rsidRPr="00FF006A">
        <w:t xml:space="preserve">Учреждение граждан, имеющих право на получение общего образования соответствующего уровня (далее – закрепленные лица) и проживающих на </w:t>
      </w:r>
      <w:r w:rsidR="00366C5E" w:rsidRPr="00FF006A">
        <w:t>территории, за</w:t>
      </w:r>
      <w:r w:rsidRPr="00FF006A">
        <w:t xml:space="preserve"> которой </w:t>
      </w:r>
      <w:r w:rsidR="00366C5E" w:rsidRPr="00FF006A">
        <w:t>закреплено Учреждение</w:t>
      </w:r>
      <w:r w:rsidRPr="00FF006A">
        <w:t xml:space="preserve"> (далее – закрепленная территория).</w:t>
      </w:r>
    </w:p>
    <w:p w:rsidR="008A0275" w:rsidRPr="00FF006A" w:rsidRDefault="008A0275" w:rsidP="00B81908">
      <w:pPr>
        <w:pStyle w:val="Default"/>
        <w:ind w:firstLine="680"/>
        <w:jc w:val="both"/>
      </w:pPr>
      <w:r w:rsidRPr="00FF006A">
        <w:t xml:space="preserve">4. Прием граждан </w:t>
      </w:r>
      <w:r w:rsidR="00366C5E" w:rsidRPr="00FF006A">
        <w:t>в Учреждение</w:t>
      </w:r>
      <w:r w:rsidRPr="00FF006A">
        <w:t xml:space="preserve"> начинается по достижении ими возраста 6 лет 6 месяцев при отсутствии противопоказаний по состоянию здоровья, но не позже достижения ими возраста 8 лет. В возрасте менее 6 лет и 6 месяцев, а также старше 8 лет при поступлении в первый класс, разрешение на прием </w:t>
      </w:r>
      <w:r w:rsidR="00366C5E" w:rsidRPr="00FF006A">
        <w:t>в Учреждение</w:t>
      </w:r>
      <w:r w:rsidRPr="00FF006A">
        <w:t xml:space="preserve"> дает Учредитель по заявлению родителей (законных представителей).  </w:t>
      </w:r>
    </w:p>
    <w:p w:rsidR="008A0275" w:rsidRPr="00B81908" w:rsidRDefault="008A0275" w:rsidP="00B81908">
      <w:pPr>
        <w:pStyle w:val="Default"/>
        <w:ind w:firstLine="680"/>
        <w:jc w:val="both"/>
      </w:pPr>
      <w:r w:rsidRPr="00B81908">
        <w:t xml:space="preserve">5. Закрепленным лицам может быть отказано в приеме только по причине отсутствия свободных мест </w:t>
      </w:r>
      <w:r w:rsidR="00366C5E" w:rsidRPr="00B81908">
        <w:t>в Учреждении</w:t>
      </w:r>
      <w:r w:rsidRPr="00B81908">
        <w:t xml:space="preserve">. Под свободными местами при приеме понимаются незаполненные места в классах, имеющих наполняемость в количестве менее 25 учащихся. </w:t>
      </w:r>
    </w:p>
    <w:p w:rsidR="00897B91" w:rsidRDefault="00897B91" w:rsidP="00B81908">
      <w:pPr>
        <w:pStyle w:val="Default"/>
        <w:ind w:firstLine="680"/>
        <w:jc w:val="both"/>
        <w:rPr>
          <w:color w:val="auto"/>
          <w:shd w:val="clear" w:color="auto" w:fill="FFFFFF"/>
        </w:rPr>
      </w:pPr>
      <w:r w:rsidRPr="00B81908">
        <w:t xml:space="preserve">5.1. </w:t>
      </w:r>
      <w:r w:rsidR="00321103">
        <w:rPr>
          <w:rFonts w:eastAsia="Calibri"/>
          <w:lang w:eastAsia="en-US"/>
        </w:rPr>
        <w:t>Р</w:t>
      </w:r>
      <w:r w:rsidR="00321103" w:rsidRPr="006C5A9E">
        <w:rPr>
          <w:rFonts w:eastAsia="Calibri"/>
          <w:lang w:eastAsia="en-US"/>
        </w:rPr>
        <w:t xml:space="preserve">ебенок имеет право </w:t>
      </w:r>
      <w:r w:rsidR="00321103" w:rsidRPr="006C5A9E">
        <w:rPr>
          <w:rFonts w:eastAsia="Calibri"/>
          <w:shd w:val="clear" w:color="auto" w:fill="FFFFFF"/>
          <w:lang w:eastAsia="en-US"/>
        </w:rPr>
        <w:t>преимущественного приема на обучение</w:t>
      </w:r>
      <w:r w:rsidRPr="00B81908">
        <w:rPr>
          <w:color w:val="auto"/>
          <w:shd w:val="clear" w:color="auto" w:fill="FFFFFF"/>
        </w:rPr>
        <w:t xml:space="preserve"> по основным общеобразовательным программам дошкольного образования и начального общего образования в государственн</w:t>
      </w:r>
      <w:r w:rsidR="00321103">
        <w:rPr>
          <w:color w:val="auto"/>
          <w:shd w:val="clear" w:color="auto" w:fill="FFFFFF"/>
        </w:rPr>
        <w:t>ую</w:t>
      </w:r>
      <w:r w:rsidRPr="00B81908">
        <w:rPr>
          <w:color w:val="auto"/>
          <w:shd w:val="clear" w:color="auto" w:fill="FFFFFF"/>
        </w:rPr>
        <w:t xml:space="preserve"> и муниципальн</w:t>
      </w:r>
      <w:r w:rsidR="00321103">
        <w:rPr>
          <w:color w:val="auto"/>
          <w:shd w:val="clear" w:color="auto" w:fill="FFFFFF"/>
        </w:rPr>
        <w:t>ую</w:t>
      </w:r>
      <w:r w:rsidRPr="00B81908">
        <w:rPr>
          <w:color w:val="auto"/>
          <w:shd w:val="clear" w:color="auto" w:fill="FFFFFF"/>
        </w:rPr>
        <w:t xml:space="preserve"> образовательн</w:t>
      </w:r>
      <w:r w:rsidR="00321103">
        <w:rPr>
          <w:color w:val="auto"/>
          <w:shd w:val="clear" w:color="auto" w:fill="FFFFFF"/>
        </w:rPr>
        <w:t>ую</w:t>
      </w:r>
      <w:r w:rsidRPr="00B81908">
        <w:rPr>
          <w:color w:val="auto"/>
          <w:shd w:val="clear" w:color="auto" w:fill="FFFFFF"/>
        </w:rPr>
        <w:t xml:space="preserve"> организаци</w:t>
      </w:r>
      <w:r w:rsidR="00321103">
        <w:rPr>
          <w:color w:val="auto"/>
          <w:shd w:val="clear" w:color="auto" w:fill="FFFFFF"/>
        </w:rPr>
        <w:t>ю</w:t>
      </w:r>
      <w:r w:rsidRPr="00B81908">
        <w:rPr>
          <w:color w:val="auto"/>
          <w:shd w:val="clear" w:color="auto" w:fill="FFFFFF"/>
        </w:rPr>
        <w:t xml:space="preserve">, в которых обучаются </w:t>
      </w:r>
      <w:r w:rsidR="00321103">
        <w:rPr>
          <w:color w:val="auto"/>
          <w:shd w:val="clear" w:color="auto" w:fill="FFFFFF"/>
        </w:rPr>
        <w:t xml:space="preserve">его полнородные и неполнородные </w:t>
      </w:r>
      <w:r w:rsidRPr="00B81908">
        <w:rPr>
          <w:color w:val="auto"/>
          <w:shd w:val="clear" w:color="auto" w:fill="FFFFFF"/>
        </w:rPr>
        <w:t xml:space="preserve"> брат и (или) сестр</w:t>
      </w:r>
      <w:r w:rsidR="00321103">
        <w:rPr>
          <w:color w:val="auto"/>
          <w:shd w:val="clear" w:color="auto" w:fill="FFFFFF"/>
        </w:rPr>
        <w:t>а</w:t>
      </w:r>
      <w:r w:rsidRPr="00B81908">
        <w:rPr>
          <w:color w:val="auto"/>
          <w:shd w:val="clear" w:color="auto" w:fill="FFFFFF"/>
        </w:rPr>
        <w:t>.</w:t>
      </w:r>
    </w:p>
    <w:p w:rsidR="008A0275" w:rsidRPr="00FF006A" w:rsidRDefault="008A0275" w:rsidP="00B81908">
      <w:pPr>
        <w:pStyle w:val="Default"/>
        <w:ind w:firstLine="680"/>
        <w:jc w:val="both"/>
      </w:pPr>
      <w:r w:rsidRPr="00FF006A">
        <w:t xml:space="preserve">6. В случае отсутствия мест в Учреждении родители (законные представители) ребенка для решения вопроса о его устройстве в другое </w:t>
      </w:r>
      <w:r w:rsidR="00366C5E" w:rsidRPr="00FF006A">
        <w:t>общеобразовательное учреждение</w:t>
      </w:r>
      <w:r w:rsidRPr="00FF006A">
        <w:t xml:space="preserve"> обращаются непосредственно </w:t>
      </w:r>
      <w:r w:rsidR="00366C5E" w:rsidRPr="00FF006A">
        <w:t>в отдел</w:t>
      </w:r>
      <w:r w:rsidRPr="00FF006A">
        <w:t xml:space="preserve"> образования Администрации </w:t>
      </w:r>
      <w:r w:rsidR="00366C5E" w:rsidRPr="00FF006A">
        <w:t xml:space="preserve">Беляевского </w:t>
      </w:r>
      <w:r w:rsidRPr="00FF006A">
        <w:t>района.</w:t>
      </w:r>
    </w:p>
    <w:p w:rsidR="00897B91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 xml:space="preserve">7. Прием закрепленных лиц в </w:t>
      </w:r>
      <w:r w:rsidR="00366C5E" w:rsidRPr="00FF006A">
        <w:rPr>
          <w:sz w:val="24"/>
          <w:szCs w:val="24"/>
        </w:rPr>
        <w:t>Учреждение проводится</w:t>
      </w:r>
      <w:r w:rsidRPr="00FF006A">
        <w:rPr>
          <w:sz w:val="24"/>
          <w:szCs w:val="24"/>
        </w:rPr>
        <w:t xml:space="preserve"> на общедоступной</w:t>
      </w:r>
      <w:r w:rsidR="008A00AD" w:rsidRPr="00FF006A">
        <w:rPr>
          <w:sz w:val="24"/>
          <w:szCs w:val="24"/>
        </w:rPr>
        <w:t xml:space="preserve"> </w:t>
      </w:r>
      <w:r w:rsidRPr="00FF006A">
        <w:rPr>
          <w:sz w:val="24"/>
          <w:szCs w:val="24"/>
        </w:rPr>
        <w:t xml:space="preserve">основе.  </w:t>
      </w:r>
    </w:p>
    <w:p w:rsidR="006773BB" w:rsidRDefault="006773BB" w:rsidP="00B81908">
      <w:pPr>
        <w:pStyle w:val="a3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9452E">
        <w:rPr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рекомендации  психолог медико-педагогической комиссии.</w:t>
      </w:r>
    </w:p>
    <w:p w:rsidR="008A0275" w:rsidRPr="00FF006A" w:rsidRDefault="006773BB" w:rsidP="00B81908">
      <w:pPr>
        <w:pStyle w:val="a3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75" w:rsidRPr="00FF006A">
        <w:rPr>
          <w:sz w:val="24"/>
          <w:szCs w:val="24"/>
        </w:rPr>
        <w:t>. Прием иностранных граждан и лиц без гражданства, в том числе соотечественников за рубежом, осуществляется в соответствии с международными договорами Российской Федерации, Федеральным законом от 29 декабря 2012 года № 273 «Об образовании в Российской Федерации».</w:t>
      </w:r>
    </w:p>
    <w:p w:rsidR="008A0275" w:rsidRPr="00FF006A" w:rsidRDefault="006773BB" w:rsidP="00B81908">
      <w:pPr>
        <w:pStyle w:val="Default"/>
        <w:ind w:firstLine="680"/>
        <w:jc w:val="both"/>
        <w:rPr>
          <w:color w:val="auto"/>
        </w:rPr>
      </w:pPr>
      <w:r>
        <w:t>10</w:t>
      </w:r>
      <w:r w:rsidR="008A0275" w:rsidRPr="00FF006A">
        <w:t xml:space="preserve">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r w:rsidR="008A0275" w:rsidRPr="00FF006A">
        <w:rPr>
          <w:color w:val="auto"/>
        </w:rPr>
        <w:t xml:space="preserve">Федерального закона от 25 июля 2002 г. №115-ФЗ «О правовом положении иностранных граждан в Российской Федерации».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lastRenderedPageBreak/>
        <w:t xml:space="preserve">В заявлении указываются следующие сведения: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фамилия, имя, отчество (последнее - при наличии) ребенка;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дата и место рождения ребенка;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фамилия, имя, отчество (последнее - при наличии) родителей (законных представителей) ребенка;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адрес места жительства ребенка, его родителей (законных представителей); </w:t>
      </w:r>
    </w:p>
    <w:p w:rsidR="008A0275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контактные телефоны родителей (законных представителей) ребенка; </w:t>
      </w:r>
    </w:p>
    <w:p w:rsidR="003667B6" w:rsidRDefault="006773BB" w:rsidP="00B81908">
      <w:pPr>
        <w:pStyle w:val="Default"/>
        <w:ind w:firstLine="680"/>
        <w:jc w:val="both"/>
      </w:pPr>
      <w:r w:rsidRPr="0059452E">
        <w:rPr>
          <w:color w:val="auto"/>
        </w:rPr>
        <w:t>10</w:t>
      </w:r>
      <w:r w:rsidR="003667B6" w:rsidRPr="0059452E">
        <w:rPr>
          <w:color w:val="auto"/>
        </w:rPr>
        <w:t>.1.Заявление о приеме на обучение и документы для приема на обучение подаются одним из следующих способов: лично в образовательную организацию, через операторов почтовой связи общего пользования заказным письмом с уведомлением о вручении, в электронной форме</w:t>
      </w:r>
      <w:r w:rsidR="007B484E" w:rsidRPr="0059452E">
        <w:rPr>
          <w:color w:val="auto"/>
        </w:rPr>
        <w:t xml:space="preserve"> </w:t>
      </w:r>
      <w:r w:rsidR="007B484E" w:rsidRPr="0059452E"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сети Интернет или иным способом с использованием сети Интернет;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Федерации.</w:t>
      </w:r>
    </w:p>
    <w:p w:rsidR="006B7D40" w:rsidRPr="006B7D40" w:rsidRDefault="006B7D40" w:rsidP="006B7D40">
      <w:pPr>
        <w:ind w:firstLine="709"/>
        <w:jc w:val="both"/>
        <w:rPr>
          <w:rFonts w:eastAsia="Calibri"/>
          <w:sz w:val="24"/>
          <w:szCs w:val="24"/>
          <w:highlight w:val="white"/>
          <w:lang w:eastAsia="en-US"/>
        </w:rPr>
      </w:pPr>
      <w:r>
        <w:t xml:space="preserve">10.2. </w:t>
      </w:r>
      <w:r w:rsidRPr="006B7D40">
        <w:rPr>
          <w:rFonts w:eastAsia="Calibri"/>
          <w:sz w:val="24"/>
          <w:szCs w:val="24"/>
          <w:shd w:val="clear" w:color="auto" w:fill="FFFFFF"/>
          <w:lang w:eastAsia="en-US"/>
        </w:rPr>
        <w:t>Перечень документов, представляемых для приема на обучение:</w:t>
      </w:r>
    </w:p>
    <w:p w:rsidR="006B7D40" w:rsidRPr="006B7D40" w:rsidRDefault="006B7D40" w:rsidP="006B7D40">
      <w:pPr>
        <w:ind w:firstLine="709"/>
        <w:jc w:val="both"/>
        <w:rPr>
          <w:rFonts w:eastAsia="Calibri"/>
          <w:sz w:val="24"/>
          <w:szCs w:val="24"/>
          <w:highlight w:val="white"/>
          <w:lang w:eastAsia="en-US"/>
        </w:rPr>
      </w:pPr>
      <w:r w:rsidRPr="006B7D40">
        <w:rPr>
          <w:rFonts w:eastAsia="Calibri"/>
          <w:sz w:val="24"/>
          <w:szCs w:val="24"/>
          <w:shd w:val="clear" w:color="auto" w:fill="FFFFFF"/>
          <w:lang w:eastAsia="en-US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1</w:t>
      </w:r>
      <w:r w:rsidR="006773BB">
        <w:rPr>
          <w:color w:val="auto"/>
        </w:rPr>
        <w:t>1</w:t>
      </w:r>
      <w:r w:rsidRPr="00FF006A">
        <w:rPr>
          <w:color w:val="auto"/>
        </w:rPr>
        <w:t xml:space="preserve">. Совершеннолетние учащиеся вправе подавать заявление самостоятельно.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1</w:t>
      </w:r>
      <w:r w:rsidR="006773BB">
        <w:rPr>
          <w:color w:val="auto"/>
        </w:rPr>
        <w:t>2</w:t>
      </w:r>
      <w:r w:rsidRPr="00FF006A">
        <w:rPr>
          <w:color w:val="auto"/>
        </w:rPr>
        <w:t xml:space="preserve">. Примерная форма заявления размещается на информационном стенде и (или) на официальном сайте </w:t>
      </w:r>
      <w:r w:rsidR="00366C5E" w:rsidRPr="00FF006A">
        <w:t>Учреждения</w:t>
      </w:r>
      <w:r w:rsidR="00366C5E" w:rsidRPr="00FF006A">
        <w:rPr>
          <w:color w:val="auto"/>
        </w:rPr>
        <w:t xml:space="preserve"> в</w:t>
      </w:r>
      <w:r w:rsidRPr="00FF006A">
        <w:rPr>
          <w:color w:val="auto"/>
        </w:rPr>
        <w:t xml:space="preserve"> сети Интернет. </w:t>
      </w: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>1</w:t>
      </w:r>
      <w:r w:rsidR="006773BB">
        <w:rPr>
          <w:sz w:val="24"/>
          <w:szCs w:val="24"/>
        </w:rPr>
        <w:t>3</w:t>
      </w:r>
      <w:r w:rsidRPr="00FF006A">
        <w:rPr>
          <w:sz w:val="24"/>
          <w:szCs w:val="24"/>
        </w:rPr>
        <w:t xml:space="preserve">. Учреждение обязано ознакомить поступающего и (или) его родителей (законных представителей) с </w:t>
      </w:r>
      <w:r w:rsidR="00366C5E" w:rsidRPr="00FF006A">
        <w:rPr>
          <w:sz w:val="24"/>
          <w:szCs w:val="24"/>
        </w:rPr>
        <w:t>уставом Учреждения</w:t>
      </w:r>
      <w:r w:rsidRPr="00FF006A">
        <w:rPr>
          <w:sz w:val="24"/>
          <w:szCs w:val="24"/>
        </w:rPr>
        <w:t xml:space="preserve">, лицензией на осуществление образовательной деятельности, со свидетельством о государственной </w:t>
      </w:r>
      <w:r w:rsidR="00366C5E" w:rsidRPr="00FF006A">
        <w:rPr>
          <w:sz w:val="24"/>
          <w:szCs w:val="24"/>
        </w:rPr>
        <w:t>аккредитации, образовательными</w:t>
      </w:r>
      <w:r w:rsidRPr="00FF006A">
        <w:rPr>
          <w:sz w:val="24"/>
          <w:szCs w:val="24"/>
        </w:rPr>
        <w:t xml:space="preserve"> программами, правилами внутреннего распорядка учащихся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 xml:space="preserve">Копии выше указанных документов размещаются на информационном стенде и (или) в сети Интернет на официальном </w:t>
      </w:r>
      <w:r w:rsidR="00366C5E" w:rsidRPr="00FF006A">
        <w:rPr>
          <w:sz w:val="24"/>
          <w:szCs w:val="24"/>
        </w:rPr>
        <w:t>сайте Учреждения</w:t>
      </w:r>
      <w:r w:rsidRPr="00FF006A">
        <w:rPr>
          <w:sz w:val="24"/>
          <w:szCs w:val="24"/>
        </w:rPr>
        <w:t xml:space="preserve">. 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1</w:t>
      </w:r>
      <w:r w:rsidR="006773BB">
        <w:rPr>
          <w:color w:val="auto"/>
        </w:rPr>
        <w:t>4</w:t>
      </w:r>
      <w:r w:rsidRPr="00FF006A">
        <w:rPr>
          <w:color w:val="auto"/>
        </w:rPr>
        <w:t xml:space="preserve">. Факт ознакомления поступающего и (или) его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</w:t>
      </w:r>
      <w:r w:rsidR="00366C5E" w:rsidRPr="00FF006A">
        <w:rPr>
          <w:color w:val="auto"/>
        </w:rPr>
        <w:t>уставом Учреждения</w:t>
      </w:r>
      <w:r w:rsidRPr="00FF006A">
        <w:t xml:space="preserve"> </w:t>
      </w:r>
      <w:r w:rsidRPr="00FF006A">
        <w:rPr>
          <w:color w:val="auto"/>
        </w:rPr>
        <w:t xml:space="preserve"> фиксируется в заявлении о приеме и заверяется личной подписью. </w:t>
      </w:r>
    </w:p>
    <w:p w:rsidR="008A0275" w:rsidRPr="00FF006A" w:rsidRDefault="008A0275" w:rsidP="00B81908">
      <w:pPr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>Подписью родителей (законных представителей) несовершеннолетнего учащегося или подписью совершеннолетнего учащегося фиксируется также согласие на обработку их персональных данных и персональных данных несовершеннолетнего учащегося в порядке, установленном законодательством Российской Федерации.</w:t>
      </w:r>
    </w:p>
    <w:p w:rsidR="008A0275" w:rsidRPr="00FF006A" w:rsidRDefault="008A0275" w:rsidP="00B81908">
      <w:pPr>
        <w:pStyle w:val="Default"/>
        <w:ind w:firstLine="680"/>
        <w:jc w:val="both"/>
        <w:rPr>
          <w:b/>
          <w:bCs/>
        </w:rPr>
      </w:pPr>
    </w:p>
    <w:p w:rsidR="008A0275" w:rsidRPr="00FF006A" w:rsidRDefault="008A0275" w:rsidP="00B81908">
      <w:pPr>
        <w:pStyle w:val="Default"/>
        <w:ind w:firstLine="680"/>
        <w:jc w:val="center"/>
        <w:rPr>
          <w:b/>
          <w:bCs/>
        </w:rPr>
      </w:pPr>
      <w:r w:rsidRPr="00FF006A">
        <w:rPr>
          <w:b/>
          <w:bCs/>
        </w:rPr>
        <w:t>Раздел II. Прием заявлений в первый класс</w:t>
      </w:r>
    </w:p>
    <w:p w:rsidR="008A0275" w:rsidRPr="00FF006A" w:rsidRDefault="008A0275" w:rsidP="00B81908">
      <w:pPr>
        <w:pStyle w:val="Default"/>
        <w:ind w:firstLine="680"/>
        <w:jc w:val="both"/>
      </w:pPr>
    </w:p>
    <w:p w:rsidR="007B484E" w:rsidRPr="0059452E" w:rsidRDefault="008A0275" w:rsidP="007B484E">
      <w:pPr>
        <w:shd w:val="clear" w:color="auto" w:fill="FFFFFF"/>
        <w:autoSpaceDE/>
        <w:autoSpaceDN/>
        <w:adjustRightInd/>
        <w:spacing w:before="150" w:after="150"/>
        <w:ind w:left="390"/>
        <w:jc w:val="both"/>
        <w:rPr>
          <w:color w:val="000000"/>
          <w:sz w:val="24"/>
          <w:szCs w:val="24"/>
        </w:rPr>
      </w:pPr>
      <w:r w:rsidRPr="00FF006A">
        <w:t>1</w:t>
      </w:r>
      <w:r w:rsidR="006773BB">
        <w:t>5</w:t>
      </w:r>
      <w:r w:rsidRPr="0059452E">
        <w:t xml:space="preserve">. Прием заявлений в первый класс Учреждения </w:t>
      </w:r>
      <w:r w:rsidR="007B484E" w:rsidRPr="0059452E">
        <w:rPr>
          <w:color w:val="000000"/>
          <w:sz w:val="24"/>
          <w:szCs w:val="24"/>
        </w:rPr>
        <w:t>для детей, проживающих на закреплённой территории, а также имеющих право на внеочередной, первоочередной и преимущественный приём, начинается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</w:p>
    <w:p w:rsidR="007B484E" w:rsidRPr="00DD7E46" w:rsidRDefault="008A0275" w:rsidP="007B484E">
      <w:pPr>
        <w:shd w:val="clear" w:color="auto" w:fill="FFFFFF"/>
        <w:autoSpaceDE/>
        <w:autoSpaceDN/>
        <w:adjustRightInd/>
        <w:spacing w:before="150" w:after="150"/>
        <w:ind w:left="390"/>
        <w:jc w:val="both"/>
        <w:rPr>
          <w:color w:val="000000"/>
          <w:sz w:val="24"/>
          <w:szCs w:val="24"/>
        </w:rPr>
      </w:pPr>
      <w:r w:rsidRPr="0059452E">
        <w:lastRenderedPageBreak/>
        <w:t>1</w:t>
      </w:r>
      <w:r w:rsidR="006773BB" w:rsidRPr="0059452E">
        <w:t>6</w:t>
      </w:r>
      <w:r w:rsidRPr="0059452E">
        <w:t xml:space="preserve">. </w:t>
      </w:r>
      <w:r w:rsidR="007B484E" w:rsidRPr="0059452E">
        <w:rPr>
          <w:color w:val="000000"/>
          <w:sz w:val="24"/>
          <w:szCs w:val="24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</w:p>
    <w:p w:rsidR="008A0275" w:rsidRPr="00FF006A" w:rsidRDefault="008A0275" w:rsidP="00B81908">
      <w:pPr>
        <w:pStyle w:val="Default"/>
        <w:ind w:firstLine="680"/>
        <w:jc w:val="both"/>
      </w:pPr>
      <w:r w:rsidRPr="00FF006A">
        <w:t>1</w:t>
      </w:r>
      <w:r w:rsidR="006773BB">
        <w:t>7</w:t>
      </w:r>
      <w:r w:rsidRPr="00FF006A">
        <w:t xml:space="preserve">. Учреждение с целью проведения организованного приема граждан в первый класс размещает на информационном стенде, на официальном сайте Учреждения в сети Интернет информацию о: </w:t>
      </w:r>
    </w:p>
    <w:p w:rsidR="008A0275" w:rsidRPr="00FF006A" w:rsidRDefault="008A0275" w:rsidP="00B81908">
      <w:pPr>
        <w:pStyle w:val="Default"/>
        <w:ind w:firstLine="680"/>
        <w:jc w:val="both"/>
      </w:pPr>
      <w:r w:rsidRPr="00FF006A"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- наличии свободных мест для приема детей, не проживающих на закрепленной территории, не позднее 1 июля.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Для удобства родителей (законных представителей) детей </w:t>
      </w:r>
      <w:r w:rsidRPr="00FF006A">
        <w:t>Учреждение</w:t>
      </w:r>
      <w:r w:rsidRPr="00FF006A">
        <w:rPr>
          <w:color w:val="auto"/>
        </w:rPr>
        <w:t xml:space="preserve"> может устанавливать график приема документов в зависимости от адреса регистрации по месту жительства (пребывания).</w:t>
      </w:r>
    </w:p>
    <w:p w:rsidR="008A0275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1</w:t>
      </w:r>
      <w:r w:rsidR="006773BB">
        <w:rPr>
          <w:color w:val="auto"/>
        </w:rPr>
        <w:t>8</w:t>
      </w:r>
      <w:r w:rsidRPr="00FF006A">
        <w:rPr>
          <w:color w:val="auto"/>
        </w:rPr>
        <w:t xml:space="preserve">. Родители (законные представители) детей для зачисления ребенка в первый класс дополнительно предъявляют: </w:t>
      </w:r>
    </w:p>
    <w:p w:rsidR="00834140" w:rsidRPr="0059452E" w:rsidRDefault="00834140" w:rsidP="00B81908">
      <w:pPr>
        <w:pStyle w:val="Default"/>
        <w:ind w:firstLine="680"/>
        <w:jc w:val="both"/>
        <w:rPr>
          <w:color w:val="auto"/>
        </w:rPr>
      </w:pPr>
      <w:r w:rsidRPr="0059452E">
        <w:rPr>
          <w:color w:val="auto"/>
        </w:rPr>
        <w:t>- копию документа, удостоверяющего личность родителя (законного представителя) ребенка;</w:t>
      </w:r>
    </w:p>
    <w:p w:rsidR="008A0275" w:rsidRPr="0059452E" w:rsidRDefault="008A0275" w:rsidP="00B81908">
      <w:pPr>
        <w:pStyle w:val="Default"/>
        <w:ind w:firstLine="680"/>
        <w:jc w:val="both"/>
        <w:rPr>
          <w:color w:val="auto"/>
        </w:rPr>
      </w:pPr>
      <w:r w:rsidRPr="0059452E">
        <w:rPr>
          <w:color w:val="auto"/>
        </w:rPr>
        <w:t>- копию свидетельства о рождении ребенка или документ, подтверждающий родство заявителя;</w:t>
      </w:r>
    </w:p>
    <w:p w:rsidR="00834140" w:rsidRPr="0059452E" w:rsidRDefault="00834140" w:rsidP="00B81908">
      <w:pPr>
        <w:pStyle w:val="Default"/>
        <w:ind w:firstLine="680"/>
        <w:jc w:val="both"/>
        <w:rPr>
          <w:color w:val="auto"/>
        </w:rPr>
      </w:pPr>
      <w:r w:rsidRPr="0059452E">
        <w:rPr>
          <w:color w:val="auto"/>
        </w:rPr>
        <w:t xml:space="preserve"> - копию документа, подтверждающего установление опеки или попечительства (при необходимости);</w:t>
      </w:r>
    </w:p>
    <w:p w:rsidR="008A0275" w:rsidRPr="0059452E" w:rsidRDefault="008A0275" w:rsidP="00B81908">
      <w:pPr>
        <w:pStyle w:val="Default"/>
        <w:ind w:firstLine="680"/>
        <w:jc w:val="both"/>
        <w:rPr>
          <w:color w:val="auto"/>
        </w:rPr>
      </w:pPr>
      <w:r w:rsidRPr="0059452E">
        <w:rPr>
          <w:color w:val="auto"/>
        </w:rPr>
        <w:t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834140" w:rsidRPr="0059452E">
        <w:rPr>
          <w:color w:val="auto"/>
        </w:rPr>
        <w:t>ния на закрепленной территории;</w:t>
      </w:r>
    </w:p>
    <w:p w:rsidR="00834140" w:rsidRPr="00FF006A" w:rsidRDefault="00834140" w:rsidP="00B81908">
      <w:pPr>
        <w:pStyle w:val="Default"/>
        <w:ind w:firstLine="680"/>
        <w:jc w:val="both"/>
        <w:rPr>
          <w:color w:val="auto"/>
        </w:rPr>
      </w:pPr>
      <w:r w:rsidRPr="0059452E">
        <w:rPr>
          <w:color w:val="auto"/>
        </w:rPr>
        <w:t>- справку с места работы родителя (законного представителя) ребенка приналичии права внеочередного или первоочередного приема на обучение).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Копии предъявляемых при приеме документов </w:t>
      </w:r>
      <w:r w:rsidR="00366C5E" w:rsidRPr="00FF006A">
        <w:rPr>
          <w:color w:val="auto"/>
        </w:rPr>
        <w:t>заверяются директором Учреждения</w:t>
      </w:r>
      <w:r w:rsidRPr="00FF006A">
        <w:rPr>
          <w:color w:val="auto"/>
        </w:rPr>
        <w:t xml:space="preserve"> и хранятся в личном деле на время обучения ребенка.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Требование предоставления других документов в качестве основания для приема детей в </w:t>
      </w:r>
      <w:r w:rsidRPr="00FF006A">
        <w:t>Учреждение</w:t>
      </w:r>
      <w:r w:rsidRPr="00FF006A">
        <w:rPr>
          <w:color w:val="auto"/>
        </w:rPr>
        <w:t xml:space="preserve"> не допускается.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 </w:t>
      </w:r>
    </w:p>
    <w:p w:rsidR="008A0275" w:rsidRPr="00FF006A" w:rsidRDefault="008A0275" w:rsidP="00B81908">
      <w:pPr>
        <w:pStyle w:val="Default"/>
        <w:ind w:firstLine="680"/>
        <w:jc w:val="center"/>
        <w:rPr>
          <w:b/>
          <w:bCs/>
          <w:color w:val="auto"/>
        </w:rPr>
      </w:pPr>
      <w:r w:rsidRPr="00FF006A">
        <w:rPr>
          <w:b/>
          <w:bCs/>
        </w:rPr>
        <w:t>Раздел III.</w:t>
      </w:r>
      <w:r w:rsidRPr="00FF006A">
        <w:rPr>
          <w:b/>
          <w:bCs/>
          <w:color w:val="auto"/>
        </w:rPr>
        <w:t xml:space="preserve"> Прием учащихся в порядке перевода</w:t>
      </w:r>
    </w:p>
    <w:p w:rsidR="008A0275" w:rsidRPr="00FF006A" w:rsidRDefault="008A0275" w:rsidP="00B81908">
      <w:pPr>
        <w:pStyle w:val="Default"/>
        <w:ind w:firstLine="680"/>
        <w:jc w:val="center"/>
        <w:rPr>
          <w:b/>
          <w:bCs/>
          <w:color w:val="auto"/>
        </w:rPr>
      </w:pPr>
      <w:r w:rsidRPr="00FF006A">
        <w:rPr>
          <w:b/>
          <w:bCs/>
          <w:color w:val="auto"/>
        </w:rPr>
        <w:t>из другого образовательного учреждения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>1</w:t>
      </w:r>
      <w:r w:rsidR="006773BB">
        <w:rPr>
          <w:sz w:val="24"/>
          <w:szCs w:val="24"/>
        </w:rPr>
        <w:t>9</w:t>
      </w:r>
      <w:r w:rsidRPr="00FF006A">
        <w:rPr>
          <w:sz w:val="24"/>
          <w:szCs w:val="24"/>
        </w:rPr>
        <w:t xml:space="preserve">. При приеме детей в первый класс в течение учебного года или во второй и последующий классы в порядке перевода из другого </w:t>
      </w:r>
      <w:r w:rsidR="00366C5E" w:rsidRPr="00FF006A">
        <w:rPr>
          <w:sz w:val="24"/>
          <w:szCs w:val="24"/>
        </w:rPr>
        <w:t>образовательного учреждения</w:t>
      </w:r>
      <w:r w:rsidRPr="00FF006A">
        <w:rPr>
          <w:sz w:val="24"/>
          <w:szCs w:val="24"/>
        </w:rPr>
        <w:t xml:space="preserve"> по инициативе родителей (законных представителей) детей или поступающего дополнительно предоставляется личное дело учащегося, выданное исходным образовательным учреждением, а также документы, указанные в п.1</w:t>
      </w:r>
      <w:r w:rsidR="006773BB">
        <w:rPr>
          <w:sz w:val="24"/>
          <w:szCs w:val="24"/>
        </w:rPr>
        <w:t>8</w:t>
      </w:r>
      <w:r w:rsidRPr="00FF006A">
        <w:rPr>
          <w:sz w:val="24"/>
          <w:szCs w:val="24"/>
        </w:rPr>
        <w:t xml:space="preserve"> настоящих Правил. </w:t>
      </w: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 xml:space="preserve">В случае перевода в течение учебного года дополнительно предоставляются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66C5E" w:rsidRPr="00FF006A">
        <w:rPr>
          <w:sz w:val="24"/>
          <w:szCs w:val="24"/>
        </w:rPr>
        <w:t>исходного образовательного</w:t>
      </w:r>
      <w:r w:rsidRPr="00FF006A">
        <w:rPr>
          <w:sz w:val="24"/>
          <w:szCs w:val="24"/>
        </w:rPr>
        <w:t xml:space="preserve"> учреждения и подписью ее руководителя.</w:t>
      </w: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8A0275" w:rsidRPr="00FF006A" w:rsidRDefault="006773BB" w:rsidP="00B81908">
      <w:pPr>
        <w:pStyle w:val="Default"/>
        <w:ind w:firstLine="680"/>
        <w:jc w:val="both"/>
        <w:rPr>
          <w:color w:val="auto"/>
        </w:rPr>
      </w:pPr>
      <w:r>
        <w:rPr>
          <w:color w:val="auto"/>
        </w:rPr>
        <w:lastRenderedPageBreak/>
        <w:t>20</w:t>
      </w:r>
      <w:r w:rsidR="008A0275" w:rsidRPr="00FF006A">
        <w:rPr>
          <w:color w:val="auto"/>
        </w:rPr>
        <w:t xml:space="preserve">. В случае отсутствия у учащихся документов, подтверждающих уровень образования, возможно проведение в </w:t>
      </w:r>
      <w:r w:rsidR="008A0275" w:rsidRPr="00FF006A">
        <w:t>Учреждении</w:t>
      </w:r>
      <w:r w:rsidR="008A0275" w:rsidRPr="00FF006A">
        <w:rPr>
          <w:color w:val="auto"/>
        </w:rPr>
        <w:t xml:space="preserve"> промежуточной аттестации с целью определения уровня обучения.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2</w:t>
      </w:r>
      <w:r w:rsidR="006773BB">
        <w:rPr>
          <w:color w:val="auto"/>
        </w:rPr>
        <w:t>1</w:t>
      </w:r>
      <w:r w:rsidRPr="00FF006A">
        <w:rPr>
          <w:color w:val="auto"/>
        </w:rPr>
        <w:t xml:space="preserve">. Проведение промежуточной аттестации для определения уровня обучения (определение соответствия знаний ребенка заявленному уровню обучения и уровню реализуемой в </w:t>
      </w:r>
      <w:r w:rsidRPr="00FF006A">
        <w:t xml:space="preserve">Учреждении </w:t>
      </w:r>
      <w:r w:rsidRPr="00FF006A">
        <w:rPr>
          <w:color w:val="auto"/>
        </w:rPr>
        <w:t xml:space="preserve">образовательной программе) возможно также для учащихся, прибывающих из государств ближнего зарубежья. Аттестация проводится с согласия родителей (законных представителей).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2</w:t>
      </w:r>
      <w:r w:rsidR="006773BB">
        <w:rPr>
          <w:color w:val="auto"/>
        </w:rPr>
        <w:t>2</w:t>
      </w:r>
      <w:r w:rsidRPr="00FF006A">
        <w:rPr>
          <w:color w:val="auto"/>
        </w:rPr>
        <w:t xml:space="preserve">. В случае приема в   </w:t>
      </w:r>
      <w:r w:rsidRPr="00FF006A">
        <w:t>Учреждение</w:t>
      </w:r>
      <w:r w:rsidRPr="00FF006A">
        <w:rPr>
          <w:color w:val="auto"/>
        </w:rPr>
        <w:t xml:space="preserve"> учащихся из государств Армения, Беларусь, Молдова и Украина отметки, полученные в период обучения на территории этих государств (в том числе при прохождении государственной итоговой аттестации), переводятся в пятибалльную систему оценивания в соответствии с рекомендациями Международного департамента Министерства образования и науки Российской Федерации (письмо от 04.09.2013 №16-11204 «О соответствии оценок»).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>2</w:t>
      </w:r>
      <w:r w:rsidR="006773BB">
        <w:rPr>
          <w:color w:val="auto"/>
        </w:rPr>
        <w:t>3</w:t>
      </w:r>
      <w:r w:rsidRPr="00FF006A">
        <w:rPr>
          <w:color w:val="auto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</w:t>
      </w:r>
      <w:r w:rsidR="00366C5E" w:rsidRPr="00FF006A">
        <w:rPr>
          <w:color w:val="auto"/>
        </w:rPr>
        <w:t xml:space="preserve">Оренбургской </w:t>
      </w:r>
      <w:r w:rsidRPr="00FF006A">
        <w:rPr>
          <w:color w:val="auto"/>
        </w:rPr>
        <w:t xml:space="preserve">области. </w:t>
      </w:r>
    </w:p>
    <w:p w:rsidR="00BC569F" w:rsidRDefault="00BC569F" w:rsidP="00B81908">
      <w:pPr>
        <w:pStyle w:val="Default"/>
        <w:ind w:firstLine="680"/>
        <w:jc w:val="center"/>
        <w:rPr>
          <w:b/>
          <w:bCs/>
          <w:color w:val="auto"/>
        </w:rPr>
      </w:pPr>
    </w:p>
    <w:p w:rsidR="008A0275" w:rsidRDefault="008A0275" w:rsidP="00B81908">
      <w:pPr>
        <w:pStyle w:val="Default"/>
        <w:ind w:firstLine="680"/>
        <w:jc w:val="center"/>
        <w:rPr>
          <w:b/>
          <w:bCs/>
          <w:color w:val="auto"/>
        </w:rPr>
      </w:pPr>
      <w:r w:rsidRPr="00FF006A">
        <w:rPr>
          <w:b/>
          <w:bCs/>
          <w:color w:val="auto"/>
        </w:rPr>
        <w:t>Делопроизводство</w:t>
      </w:r>
    </w:p>
    <w:p w:rsidR="00BC569F" w:rsidRPr="00FF006A" w:rsidRDefault="00BC569F" w:rsidP="00B81908">
      <w:pPr>
        <w:pStyle w:val="Default"/>
        <w:ind w:firstLine="680"/>
        <w:jc w:val="center"/>
        <w:rPr>
          <w:b/>
          <w:bCs/>
          <w:color w:val="auto"/>
        </w:rPr>
      </w:pP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 24.</w:t>
      </w:r>
      <w:r w:rsidRPr="00FF006A">
        <w:t xml:space="preserve"> </w:t>
      </w:r>
      <w:r w:rsidRPr="00FF006A">
        <w:rPr>
          <w:color w:val="auto"/>
        </w:rPr>
        <w:t xml:space="preserve">Документы, представленные родителями (законными представителями) несовершеннолетних детей и совершеннолетними учащимися,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ребенка </w:t>
      </w:r>
      <w:r w:rsidR="00366C5E" w:rsidRPr="00FF006A">
        <w:rPr>
          <w:color w:val="auto"/>
        </w:rPr>
        <w:t>в Учреждение</w:t>
      </w:r>
      <w:r w:rsidRPr="00FF006A">
        <w:rPr>
          <w:color w:val="auto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</w:t>
      </w:r>
      <w:r w:rsidR="00366C5E" w:rsidRPr="00FF006A">
        <w:rPr>
          <w:color w:val="auto"/>
        </w:rPr>
        <w:t>печатью Учреждения</w:t>
      </w:r>
      <w:r w:rsidRPr="00FF006A">
        <w:rPr>
          <w:color w:val="auto"/>
        </w:rPr>
        <w:t xml:space="preserve">. </w:t>
      </w:r>
    </w:p>
    <w:p w:rsidR="008A0275" w:rsidRPr="00FF006A" w:rsidRDefault="008A0275" w:rsidP="00B81908">
      <w:pPr>
        <w:pStyle w:val="a3"/>
        <w:ind w:firstLine="680"/>
        <w:jc w:val="both"/>
        <w:rPr>
          <w:sz w:val="24"/>
          <w:szCs w:val="24"/>
        </w:rPr>
      </w:pPr>
      <w:r w:rsidRPr="00FF006A">
        <w:rPr>
          <w:sz w:val="24"/>
          <w:szCs w:val="24"/>
        </w:rPr>
        <w:t xml:space="preserve">25. Зачисление учащихся в 1 класс (новый прием) Учреждения оформляется приказом в течение 7 рабочих дней после приема документов.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bookmarkStart w:id="0" w:name="_GoBack"/>
      <w:bookmarkEnd w:id="0"/>
      <w:r w:rsidRPr="00FF006A">
        <w:rPr>
          <w:color w:val="auto"/>
        </w:rPr>
        <w:t xml:space="preserve">26. Зачисление учащегося в </w:t>
      </w:r>
      <w:r w:rsidRPr="00FF006A">
        <w:t>Учреждение</w:t>
      </w:r>
      <w:r w:rsidRPr="00FF006A">
        <w:rPr>
          <w:color w:val="auto"/>
        </w:rPr>
        <w:t xml:space="preserve"> в порядке перевода в течение учебного года оформляется приказом в течение трех рабочих дней после приема заявления и документов, с указанием даты зачисления и класса. 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27. </w:t>
      </w:r>
      <w:r w:rsidRPr="00FF006A">
        <w:t>Учреждение</w:t>
      </w:r>
      <w:r w:rsidRPr="00FF006A">
        <w:rPr>
          <w:color w:val="auto"/>
        </w:rPr>
        <w:t xml:space="preserve"> при зачислении учащегося, отчисленного из исходного образовательного учреждения, в течение двух рабочих дней с даты издания приказа о зачислении учащегося в порядке перевода письменно уведомляет исходное образовательное учреждение о номере и дате  приказа о зачислении  учащегося в </w:t>
      </w:r>
      <w:r w:rsidRPr="00FF006A">
        <w:t>Учреждение</w:t>
      </w:r>
      <w:r w:rsidRPr="00FF006A">
        <w:rPr>
          <w:color w:val="auto"/>
        </w:rPr>
        <w:t>.</w:t>
      </w:r>
    </w:p>
    <w:p w:rsidR="008A0275" w:rsidRPr="00FF006A" w:rsidRDefault="008A0275" w:rsidP="00B81908">
      <w:pPr>
        <w:pStyle w:val="Default"/>
        <w:ind w:firstLine="680"/>
        <w:jc w:val="both"/>
        <w:rPr>
          <w:color w:val="auto"/>
        </w:rPr>
      </w:pPr>
      <w:r w:rsidRPr="00FF006A">
        <w:rPr>
          <w:color w:val="auto"/>
        </w:rPr>
        <w:t xml:space="preserve">28. На каждого ребенка, зачисленного в </w:t>
      </w:r>
      <w:r w:rsidRPr="00FF006A">
        <w:t>Учреждение</w:t>
      </w:r>
      <w:r w:rsidRPr="00FF006A">
        <w:rPr>
          <w:color w:val="auto"/>
        </w:rPr>
        <w:t xml:space="preserve">, заводится личное дело, в котором хранятся все сданные документы. В случае перевода из другого образовательного учреждения возможно продолжение ведения ранее начатого личного дела. </w:t>
      </w:r>
    </w:p>
    <w:p w:rsidR="008A0275" w:rsidRPr="00FF006A" w:rsidRDefault="008A0275">
      <w:pPr>
        <w:jc w:val="both"/>
        <w:rPr>
          <w:sz w:val="24"/>
          <w:szCs w:val="24"/>
        </w:rPr>
      </w:pPr>
    </w:p>
    <w:sectPr w:rsidR="008A0275" w:rsidRPr="00FF006A" w:rsidSect="00BC5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851" w:left="851" w:header="708" w:footer="708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DA" w:rsidRDefault="009D74DA" w:rsidP="008A0275">
      <w:r>
        <w:separator/>
      </w:r>
    </w:p>
  </w:endnote>
  <w:endnote w:type="continuationSeparator" w:id="1">
    <w:p w:rsidR="009D74DA" w:rsidRDefault="009D74DA" w:rsidP="008A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75" w:rsidRPr="00E60B74" w:rsidRDefault="008A0275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9F" w:rsidRDefault="00BC569F">
    <w:pPr>
      <w:pStyle w:val="a6"/>
      <w:jc w:val="right"/>
    </w:pPr>
    <w:fldSimple w:instr=" PAGE   \* MERGEFORMAT ">
      <w:r w:rsidR="007339FF">
        <w:rPr>
          <w:noProof/>
        </w:rPr>
        <w:t>3</w:t>
      </w:r>
    </w:fldSimple>
  </w:p>
  <w:p w:rsidR="008A0275" w:rsidRPr="00E60B74" w:rsidRDefault="008A0275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75" w:rsidRPr="00E60B74" w:rsidRDefault="008A027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DA" w:rsidRDefault="009D74DA" w:rsidP="008A0275">
      <w:r>
        <w:separator/>
      </w:r>
    </w:p>
  </w:footnote>
  <w:footnote w:type="continuationSeparator" w:id="1">
    <w:p w:rsidR="009D74DA" w:rsidRDefault="009D74DA" w:rsidP="008A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75" w:rsidRPr="00E60B74" w:rsidRDefault="008A027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75" w:rsidRPr="00E60B74" w:rsidRDefault="008A027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75" w:rsidRPr="00E60B74" w:rsidRDefault="008A027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40D"/>
    <w:multiLevelType w:val="multilevel"/>
    <w:tmpl w:val="6E1E0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75"/>
    <w:rsid w:val="00110DB3"/>
    <w:rsid w:val="001F0618"/>
    <w:rsid w:val="00242DDB"/>
    <w:rsid w:val="00247EEC"/>
    <w:rsid w:val="002520B1"/>
    <w:rsid w:val="002D0418"/>
    <w:rsid w:val="00321103"/>
    <w:rsid w:val="003667B6"/>
    <w:rsid w:val="00366C5E"/>
    <w:rsid w:val="004566C8"/>
    <w:rsid w:val="004B23AE"/>
    <w:rsid w:val="004F6E5D"/>
    <w:rsid w:val="0059452E"/>
    <w:rsid w:val="006773BB"/>
    <w:rsid w:val="006B7D40"/>
    <w:rsid w:val="006C5A9E"/>
    <w:rsid w:val="00703BF8"/>
    <w:rsid w:val="007339FF"/>
    <w:rsid w:val="007B484E"/>
    <w:rsid w:val="008027C8"/>
    <w:rsid w:val="00816846"/>
    <w:rsid w:val="00834140"/>
    <w:rsid w:val="00896157"/>
    <w:rsid w:val="00897B91"/>
    <w:rsid w:val="008A00AD"/>
    <w:rsid w:val="008A0275"/>
    <w:rsid w:val="00913991"/>
    <w:rsid w:val="009D74DA"/>
    <w:rsid w:val="00A45EB3"/>
    <w:rsid w:val="00A860CB"/>
    <w:rsid w:val="00B81908"/>
    <w:rsid w:val="00BC569F"/>
    <w:rsid w:val="00BE7656"/>
    <w:rsid w:val="00CE0A74"/>
    <w:rsid w:val="00DA411B"/>
    <w:rsid w:val="00E124B5"/>
    <w:rsid w:val="00E60B74"/>
    <w:rsid w:val="00E70A8F"/>
    <w:rsid w:val="00F032AE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1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10D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2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2520B1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rsid w:val="002520B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8A0275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link w:val="a4"/>
    <w:uiPriority w:val="99"/>
    <w:rsid w:val="002520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DB3"/>
    <w:rPr>
      <w:rFonts w:ascii="Times New Roman" w:hAnsi="Times New Roman"/>
      <w:b/>
      <w:bCs/>
      <w:kern w:val="36"/>
      <w:sz w:val="48"/>
      <w:szCs w:val="48"/>
    </w:rPr>
  </w:style>
  <w:style w:type="character" w:customStyle="1" w:styleId="InternetLink">
    <w:name w:val="Internet Link"/>
    <w:uiPriority w:val="99"/>
    <w:rsid w:val="006C5A9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C569F"/>
    <w:pPr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569F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9E0508B9087054F6123BDC026411AD9CCB6E0CBB187619A5D98852CB0v7t2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267303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ФедотоваФедотова</dc:creator>
  <cp:keywords/>
  <dc:description/>
  <cp:lastModifiedBy>Admin</cp:lastModifiedBy>
  <cp:revision>13</cp:revision>
  <cp:lastPrinted>2022-02-14T07:58:00Z</cp:lastPrinted>
  <dcterms:created xsi:type="dcterms:W3CDTF">2019-09-15T15:44:00Z</dcterms:created>
  <dcterms:modified xsi:type="dcterms:W3CDTF">2022-02-14T08:00:00Z</dcterms:modified>
</cp:coreProperties>
</file>